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85" w:rsidRDefault="00575285">
      <w:pPr>
        <w:rPr>
          <w:sz w:val="12"/>
          <w:szCs w:val="12"/>
        </w:rPr>
      </w:pPr>
    </w:p>
    <w:p w:rsidR="0078526F" w:rsidRDefault="0078526F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2977"/>
      </w:tblGrid>
      <w:tr w:rsidR="00F576A3" w:rsidRPr="00F576A3" w:rsidTr="00191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auto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rPr>
                <w:rFonts w:eastAsiaTheme="minorEastAsia"/>
                <w:color w:val="auto"/>
                <w:sz w:val="16"/>
                <w:szCs w:val="16"/>
                <w:lang w:eastAsia="ru-RU"/>
              </w:rPr>
            </w:pPr>
            <w:r w:rsidRPr="00F576A3">
              <w:rPr>
                <w:rFonts w:eastAsiaTheme="minorEastAsia"/>
                <w:color w:val="auto"/>
                <w:sz w:val="16"/>
                <w:szCs w:val="16"/>
                <w:lang w:eastAsia="ru-RU"/>
              </w:rPr>
              <w:t>Унифицированная форма № Т-53а</w:t>
            </w:r>
            <w:r w:rsidRPr="00F576A3">
              <w:rPr>
                <w:rFonts w:eastAsiaTheme="minorEastAsia"/>
                <w:color w:val="auto"/>
                <w:sz w:val="16"/>
                <w:szCs w:val="16"/>
                <w:lang w:eastAsia="ru-RU"/>
              </w:rPr>
              <w:br/>
              <w:t>Утверждена Постановлением Госкомстата</w:t>
            </w:r>
            <w:r w:rsidRPr="00F576A3">
              <w:rPr>
                <w:rFonts w:eastAsiaTheme="minorEastAsia"/>
                <w:color w:val="auto"/>
                <w:sz w:val="16"/>
                <w:szCs w:val="16"/>
                <w:lang w:eastAsia="ru-RU"/>
              </w:rPr>
              <w:br/>
              <w:t>России от 05.01.2004 № 1</w:t>
            </w:r>
          </w:p>
        </w:tc>
      </w:tr>
    </w:tbl>
    <w:p w:rsidR="00F576A3" w:rsidRPr="00F576A3" w:rsidRDefault="00F576A3" w:rsidP="00F576A3">
      <w:pPr>
        <w:suppressAutoHyphens w:val="0"/>
        <w:autoSpaceDE w:val="0"/>
        <w:autoSpaceDN w:val="0"/>
        <w:rPr>
          <w:rFonts w:eastAsiaTheme="minorEastAsia"/>
          <w:color w:val="auto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40"/>
        <w:gridCol w:w="919"/>
        <w:gridCol w:w="1280"/>
      </w:tblGrid>
      <w:tr w:rsidR="00F576A3" w:rsidRPr="00F576A3" w:rsidTr="00191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rPr>
                <w:rFonts w:eastAsiaTheme="minorEastAsi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rPr>
                <w:rFonts w:eastAsiaTheme="minorEastAsi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18"/>
                <w:szCs w:val="18"/>
                <w:lang w:eastAsia="ru-RU"/>
              </w:rPr>
            </w:pPr>
            <w:r w:rsidRPr="00F576A3">
              <w:rPr>
                <w:rFonts w:eastAsiaTheme="minorEastAsia"/>
                <w:color w:val="auto"/>
                <w:sz w:val="18"/>
                <w:szCs w:val="18"/>
                <w:lang w:eastAsia="ru-RU"/>
              </w:rPr>
              <w:t>Код</w:t>
            </w:r>
          </w:p>
        </w:tc>
      </w:tr>
      <w:tr w:rsidR="00F576A3" w:rsidRPr="00F576A3" w:rsidTr="00191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rPr>
                <w:rFonts w:eastAsiaTheme="minorEastAsia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ind w:right="57"/>
              <w:jc w:val="right"/>
              <w:rPr>
                <w:rFonts w:eastAsiaTheme="minorEastAsia"/>
                <w:color w:val="auto"/>
                <w:sz w:val="18"/>
                <w:szCs w:val="18"/>
                <w:lang w:eastAsia="ru-RU"/>
              </w:rPr>
            </w:pPr>
            <w:r w:rsidRPr="00F576A3">
              <w:rPr>
                <w:rFonts w:eastAsiaTheme="minorEastAsia"/>
                <w:color w:val="auto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18"/>
                <w:szCs w:val="18"/>
                <w:lang w:eastAsia="ru-RU"/>
              </w:rPr>
            </w:pPr>
            <w:r w:rsidRPr="00F576A3">
              <w:rPr>
                <w:rFonts w:eastAsiaTheme="minorEastAsia"/>
                <w:color w:val="auto"/>
                <w:sz w:val="18"/>
                <w:szCs w:val="18"/>
                <w:lang w:eastAsia="ru-RU"/>
              </w:rPr>
              <w:t>0301050</w:t>
            </w:r>
          </w:p>
        </w:tc>
      </w:tr>
      <w:tr w:rsidR="00F576A3" w:rsidRPr="00F576A3" w:rsidTr="00191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00B0F0"/>
                <w:sz w:val="18"/>
                <w:szCs w:val="18"/>
                <w:lang w:eastAsia="ru-RU"/>
              </w:rPr>
            </w:pPr>
            <w:r w:rsidRPr="0078526F">
              <w:rPr>
                <w:rFonts w:eastAsiaTheme="minorEastAsia"/>
                <w:color w:val="00B0F0"/>
                <w:sz w:val="18"/>
                <w:szCs w:val="18"/>
                <w:lang w:eastAsia="ru-RU"/>
              </w:rPr>
              <w:t>ООО «Салют»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ind w:right="57"/>
              <w:jc w:val="right"/>
              <w:rPr>
                <w:rFonts w:eastAsiaTheme="minorEastAsia"/>
                <w:color w:val="auto"/>
                <w:sz w:val="18"/>
                <w:szCs w:val="18"/>
                <w:lang w:eastAsia="ru-RU"/>
              </w:rPr>
            </w:pPr>
            <w:r w:rsidRPr="00F576A3">
              <w:rPr>
                <w:rFonts w:eastAsiaTheme="minorEastAsia"/>
                <w:color w:val="auto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00B0F0"/>
                <w:sz w:val="18"/>
                <w:szCs w:val="18"/>
                <w:lang w:eastAsia="ru-RU"/>
              </w:rPr>
            </w:pPr>
            <w:r w:rsidRPr="0078526F">
              <w:rPr>
                <w:rFonts w:eastAsiaTheme="minorEastAsia"/>
                <w:color w:val="00B0F0"/>
                <w:sz w:val="18"/>
                <w:szCs w:val="18"/>
                <w:lang w:eastAsia="ru-RU"/>
              </w:rPr>
              <w:t>1234567</w:t>
            </w:r>
          </w:p>
        </w:tc>
      </w:tr>
      <w:tr w:rsidR="00F576A3" w:rsidRPr="00F576A3" w:rsidTr="00191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14"/>
                <w:szCs w:val="14"/>
                <w:lang w:val="en-US" w:eastAsia="ru-RU"/>
              </w:rPr>
            </w:pPr>
            <w:r w:rsidRPr="00F576A3">
              <w:rPr>
                <w:rFonts w:eastAsiaTheme="minorEastAsia"/>
                <w:color w:val="auto"/>
                <w:sz w:val="14"/>
                <w:szCs w:val="14"/>
                <w:lang w:eastAsia="ru-RU"/>
              </w:rPr>
              <w:t>(наименование организации)</w:t>
            </w:r>
          </w:p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18"/>
                <w:szCs w:val="18"/>
                <w:lang w:val="en-US"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ind w:right="57"/>
              <w:jc w:val="right"/>
              <w:rPr>
                <w:rFonts w:eastAsiaTheme="minorEastAsia"/>
                <w:color w:val="auto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18"/>
                <w:szCs w:val="18"/>
                <w:lang w:eastAsia="ru-RU"/>
              </w:rPr>
            </w:pPr>
          </w:p>
        </w:tc>
      </w:tr>
      <w:tr w:rsidR="00F576A3" w:rsidRPr="00F576A3" w:rsidTr="00191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ind w:left="2478"/>
              <w:rPr>
                <w:rFonts w:eastAsiaTheme="minorEastAsia"/>
                <w:color w:val="auto"/>
                <w:sz w:val="14"/>
                <w:szCs w:val="14"/>
                <w:lang w:eastAsia="ru-RU"/>
              </w:rPr>
            </w:pPr>
            <w:r w:rsidRPr="00F576A3">
              <w:rPr>
                <w:rFonts w:eastAsiaTheme="minorEastAsia"/>
                <w:color w:val="auto"/>
                <w:sz w:val="14"/>
                <w:szCs w:val="14"/>
                <w:lang w:eastAsia="ru-RU"/>
              </w:rPr>
              <w:t>(наименование структурного подразделения)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14"/>
                <w:szCs w:val="14"/>
                <w:lang w:eastAsia="ru-RU"/>
              </w:rPr>
            </w:pPr>
          </w:p>
        </w:tc>
      </w:tr>
    </w:tbl>
    <w:p w:rsidR="00F576A3" w:rsidRPr="00F576A3" w:rsidRDefault="00F576A3" w:rsidP="00F576A3">
      <w:pPr>
        <w:suppressAutoHyphens w:val="0"/>
        <w:autoSpaceDE w:val="0"/>
        <w:autoSpaceDN w:val="0"/>
        <w:spacing w:before="1680" w:after="480"/>
        <w:jc w:val="center"/>
        <w:rPr>
          <w:rFonts w:eastAsiaTheme="minorEastAsia"/>
          <w:b/>
          <w:bCs/>
          <w:color w:val="auto"/>
          <w:sz w:val="24"/>
          <w:szCs w:val="24"/>
          <w:lang w:eastAsia="ru-RU"/>
        </w:rPr>
      </w:pPr>
      <w:r w:rsidRPr="00F576A3">
        <w:rPr>
          <w:rFonts w:eastAsiaTheme="minorEastAsia"/>
          <w:b/>
          <w:bCs/>
          <w:color w:val="auto"/>
          <w:sz w:val="24"/>
          <w:szCs w:val="24"/>
          <w:lang w:eastAsia="ru-RU"/>
        </w:rPr>
        <w:t>ЖУРНАЛ</w:t>
      </w:r>
      <w:r w:rsidRPr="00F576A3">
        <w:rPr>
          <w:rFonts w:eastAsiaTheme="minorEastAsia"/>
          <w:b/>
          <w:bCs/>
          <w:color w:val="auto"/>
          <w:sz w:val="24"/>
          <w:szCs w:val="24"/>
          <w:lang w:eastAsia="ru-RU"/>
        </w:rPr>
        <w:br/>
        <w:t>регистрации платежных ведомостей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"/>
        <w:gridCol w:w="284"/>
        <w:gridCol w:w="1304"/>
        <w:gridCol w:w="369"/>
        <w:gridCol w:w="369"/>
        <w:gridCol w:w="779"/>
        <w:gridCol w:w="425"/>
        <w:gridCol w:w="255"/>
        <w:gridCol w:w="1304"/>
        <w:gridCol w:w="369"/>
        <w:gridCol w:w="369"/>
        <w:gridCol w:w="284"/>
      </w:tblGrid>
      <w:tr w:rsidR="00F576A3" w:rsidRPr="00F576A3" w:rsidTr="001918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576A3"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  <w:t>за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bCs/>
                <w:color w:val="00B0F0"/>
                <w:sz w:val="24"/>
                <w:szCs w:val="24"/>
                <w:lang w:eastAsia="ru-RU"/>
              </w:rPr>
            </w:pPr>
            <w:r w:rsidRPr="0078526F">
              <w:rPr>
                <w:rFonts w:eastAsiaTheme="minorEastAsia"/>
                <w:bCs/>
                <w:color w:val="00B0F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576A3"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bCs/>
                <w:color w:val="00B0F0"/>
                <w:sz w:val="24"/>
                <w:szCs w:val="24"/>
                <w:lang w:eastAsia="ru-RU"/>
              </w:rPr>
            </w:pPr>
            <w:r w:rsidRPr="0078526F">
              <w:rPr>
                <w:rFonts w:eastAsiaTheme="minorEastAsia"/>
                <w:bCs/>
                <w:color w:val="00B0F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right"/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576A3"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rPr>
                <w:rFonts w:eastAsiaTheme="minorEastAsia"/>
                <w:bCs/>
                <w:color w:val="00B0F0"/>
                <w:sz w:val="24"/>
                <w:szCs w:val="24"/>
                <w:lang w:eastAsia="ru-RU"/>
              </w:rPr>
            </w:pPr>
            <w:r w:rsidRPr="0078526F">
              <w:rPr>
                <w:rFonts w:eastAsiaTheme="minorEastAsia"/>
                <w:bCs/>
                <w:color w:val="00B0F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right"/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576A3"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bCs/>
                <w:color w:val="00B0F0"/>
                <w:sz w:val="24"/>
                <w:szCs w:val="24"/>
                <w:lang w:eastAsia="ru-RU"/>
              </w:rPr>
            </w:pPr>
            <w:r w:rsidRPr="0078526F">
              <w:rPr>
                <w:rFonts w:eastAsiaTheme="minorEastAsia"/>
                <w:bCs/>
                <w:color w:val="00B0F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576A3"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bCs/>
                <w:color w:val="00B0F0"/>
                <w:sz w:val="24"/>
                <w:szCs w:val="24"/>
                <w:lang w:eastAsia="ru-RU"/>
              </w:rPr>
            </w:pPr>
            <w:r w:rsidRPr="0078526F">
              <w:rPr>
                <w:rFonts w:eastAsiaTheme="minorEastAsia"/>
                <w:bCs/>
                <w:color w:val="00B0F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right"/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576A3"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rPr>
                <w:rFonts w:eastAsiaTheme="minorEastAsia"/>
                <w:bCs/>
                <w:color w:val="00B0F0"/>
                <w:sz w:val="24"/>
                <w:szCs w:val="24"/>
                <w:lang w:eastAsia="ru-RU"/>
              </w:rPr>
            </w:pPr>
            <w:r w:rsidRPr="0078526F">
              <w:rPr>
                <w:rFonts w:eastAsiaTheme="minorEastAsia"/>
                <w:bCs/>
                <w:color w:val="00B0F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right"/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576A3">
              <w:rPr>
                <w:rFonts w:eastAsiaTheme="minorEastAsia"/>
                <w:b/>
                <w:bCs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</w:tbl>
    <w:p w:rsidR="00F576A3" w:rsidRPr="00F576A3" w:rsidRDefault="00F576A3" w:rsidP="00F576A3">
      <w:pPr>
        <w:suppressAutoHyphens w:val="0"/>
        <w:autoSpaceDE w:val="0"/>
        <w:autoSpaceDN w:val="0"/>
        <w:spacing w:before="560"/>
        <w:rPr>
          <w:rFonts w:eastAsiaTheme="minorEastAsia"/>
          <w:color w:val="auto"/>
          <w:sz w:val="22"/>
          <w:szCs w:val="22"/>
          <w:lang w:eastAsia="ru-RU"/>
        </w:rPr>
      </w:pPr>
      <w:r w:rsidRPr="00F576A3">
        <w:rPr>
          <w:rFonts w:eastAsiaTheme="minorEastAsia"/>
          <w:color w:val="auto"/>
          <w:sz w:val="22"/>
          <w:szCs w:val="22"/>
          <w:lang w:eastAsia="ru-RU"/>
        </w:rPr>
        <w:t>Лицо, ответственное за ведение журнала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426"/>
        <w:gridCol w:w="5386"/>
      </w:tblGrid>
      <w:tr w:rsidR="00F576A3" w:rsidRPr="00F576A3" w:rsidTr="001918C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00B0F0"/>
                <w:sz w:val="22"/>
                <w:szCs w:val="22"/>
                <w:lang w:eastAsia="ru-RU"/>
              </w:rPr>
            </w:pPr>
            <w:r w:rsidRPr="0078526F">
              <w:rPr>
                <w:rFonts w:eastAsiaTheme="minorEastAsia"/>
                <w:color w:val="00B0F0"/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rPr>
                <w:rFonts w:eastAsiaTheme="minorEastAsia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A3" w:rsidRPr="00F576A3" w:rsidRDefault="0078526F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00B0F0"/>
                <w:sz w:val="22"/>
                <w:szCs w:val="22"/>
                <w:lang w:eastAsia="ru-RU"/>
              </w:rPr>
            </w:pPr>
            <w:r w:rsidRPr="0078526F">
              <w:rPr>
                <w:rFonts w:eastAsiaTheme="minorEastAsia"/>
                <w:color w:val="00B0F0"/>
                <w:sz w:val="22"/>
                <w:szCs w:val="22"/>
                <w:lang w:eastAsia="ru-RU"/>
              </w:rPr>
              <w:t>Антонова В. С.</w:t>
            </w:r>
          </w:p>
        </w:tc>
      </w:tr>
      <w:tr w:rsidR="00F576A3" w:rsidRPr="00F576A3" w:rsidTr="001918C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16"/>
                <w:szCs w:val="16"/>
                <w:lang w:eastAsia="ru-RU"/>
              </w:rPr>
            </w:pPr>
            <w:r w:rsidRPr="00F576A3">
              <w:rPr>
                <w:rFonts w:eastAsiaTheme="minorEastAsia"/>
                <w:color w:val="auto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576A3" w:rsidRPr="00F576A3" w:rsidRDefault="00F576A3" w:rsidP="00F576A3">
            <w:pPr>
              <w:suppressAutoHyphens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16"/>
                <w:szCs w:val="16"/>
                <w:lang w:eastAsia="ru-RU"/>
              </w:rPr>
            </w:pPr>
            <w:r w:rsidRPr="00F576A3">
              <w:rPr>
                <w:rFonts w:eastAsiaTheme="minorEastAsia"/>
                <w:color w:val="auto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F576A3" w:rsidRPr="00F576A3" w:rsidRDefault="00F576A3" w:rsidP="00F576A3">
      <w:pPr>
        <w:suppressAutoHyphens w:val="0"/>
        <w:autoSpaceDE w:val="0"/>
        <w:autoSpaceDN w:val="0"/>
        <w:rPr>
          <w:rFonts w:eastAsiaTheme="minorEastAsia"/>
          <w:color w:val="auto"/>
          <w:sz w:val="22"/>
          <w:szCs w:val="22"/>
          <w:lang w:eastAsia="ru-RU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p w:rsidR="00575285" w:rsidRDefault="00575285">
      <w:pPr>
        <w:rPr>
          <w:sz w:val="12"/>
          <w:szCs w:val="12"/>
        </w:rPr>
      </w:pPr>
    </w:p>
    <w:tbl>
      <w:tblPr>
        <w:tblW w:w="14915" w:type="dxa"/>
        <w:jc w:val="center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10"/>
        <w:gridCol w:w="1277"/>
        <w:gridCol w:w="566"/>
        <w:gridCol w:w="2126"/>
        <w:gridCol w:w="2127"/>
        <w:gridCol w:w="1276"/>
        <w:gridCol w:w="992"/>
        <w:gridCol w:w="2269"/>
        <w:gridCol w:w="992"/>
        <w:gridCol w:w="2580"/>
      </w:tblGrid>
      <w:tr w:rsidR="00575285">
        <w:trPr>
          <w:cantSplit/>
          <w:trHeight w:val="409"/>
          <w:jc w:val="center"/>
        </w:trPr>
        <w:tc>
          <w:tcPr>
            <w:tcW w:w="70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575285" w:rsidRDefault="0078526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Номер</w:t>
            </w:r>
            <w:r>
              <w:rPr>
                <w:rFonts w:ascii="Arial" w:hAnsi="Arial" w:cs="Arial"/>
                <w:sz w:val="16"/>
                <w:szCs w:val="16"/>
              </w:rPr>
              <w:br/>
              <w:t>по порядку</w:t>
            </w:r>
          </w:p>
        </w:tc>
        <w:tc>
          <w:tcPr>
            <w:tcW w:w="1842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Ведомость</w:t>
            </w:r>
          </w:p>
        </w:tc>
        <w:tc>
          <w:tcPr>
            <w:tcW w:w="2126" w:type="dxa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платежа</w:t>
            </w:r>
          </w:p>
        </w:tc>
        <w:tc>
          <w:tcPr>
            <w:tcW w:w="2127" w:type="dxa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276" w:type="dxa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по ведомости, руб.</w:t>
            </w:r>
          </w:p>
        </w:tc>
        <w:tc>
          <w:tcPr>
            <w:tcW w:w="6833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Ведомость</w:t>
            </w:r>
          </w:p>
        </w:tc>
      </w:tr>
      <w:tr w:rsidR="00575285">
        <w:trPr>
          <w:cantSplit/>
          <w:jc w:val="center"/>
        </w:trPr>
        <w:tc>
          <w:tcPr>
            <w:tcW w:w="709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но-мер</w:t>
            </w: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сдал</w:t>
            </w:r>
          </w:p>
        </w:tc>
        <w:tc>
          <w:tcPr>
            <w:tcW w:w="3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</w:tr>
      <w:tr w:rsidR="00575285">
        <w:trPr>
          <w:cantSplit/>
          <w:jc w:val="center"/>
        </w:trPr>
        <w:tc>
          <w:tcPr>
            <w:tcW w:w="709" w:type="dxa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личная подпись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личная подпись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</w:tr>
      <w:tr w:rsidR="00575285">
        <w:trPr>
          <w:jc w:val="center"/>
        </w:trPr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26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58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20.01.2019</w:t>
            </w:r>
          </w:p>
        </w:tc>
        <w:tc>
          <w:tcPr>
            <w:tcW w:w="56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Выплата заработной платы за первую половину января 2019 года</w:t>
            </w:r>
          </w:p>
        </w:tc>
        <w:tc>
          <w:tcPr>
            <w:tcW w:w="212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146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Pr="00F576A3" w:rsidRDefault="0078526F">
            <w:pPr>
              <w:jc w:val="center"/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</w:pPr>
            <w:r w:rsidRPr="00F576A3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Антонова</w:t>
            </w:r>
          </w:p>
        </w:tc>
        <w:tc>
          <w:tcPr>
            <w:tcW w:w="226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Антонова В.С.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Pr="00F576A3" w:rsidRDefault="00F576A3">
            <w:pPr>
              <w:jc w:val="center"/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</w:pPr>
            <w:r w:rsidRPr="00F576A3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Петр</w:t>
            </w:r>
            <w:r w:rsidR="0078526F" w:rsidRPr="00F576A3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ова</w:t>
            </w:r>
          </w:p>
        </w:tc>
        <w:tc>
          <w:tcPr>
            <w:tcW w:w="258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Петрова С.Н.</w:t>
            </w: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07.02.2019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Выплата заработной платы за вторую половину января 2019 года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177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Pr="00F576A3" w:rsidRDefault="0078526F">
            <w:pPr>
              <w:jc w:val="center"/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</w:pPr>
            <w:r w:rsidRPr="00F576A3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Антонова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Антонова В.С.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Pr="00F576A3" w:rsidRDefault="00F576A3">
            <w:pPr>
              <w:jc w:val="center"/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</w:pPr>
            <w:r w:rsidRPr="00F576A3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Петр</w:t>
            </w:r>
            <w:r w:rsidR="0078526F" w:rsidRPr="00F576A3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ова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78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Петрова С.Н.</w:t>
            </w: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85">
        <w:trPr>
          <w:trHeight w:val="340"/>
          <w:jc w:val="center"/>
        </w:trPr>
        <w:tc>
          <w:tcPr>
            <w:tcW w:w="709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5285" w:rsidRDefault="0057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5285" w:rsidRDefault="00575285">
      <w:pPr>
        <w:rPr>
          <w:sz w:val="12"/>
          <w:szCs w:val="12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5779"/>
        <w:gridCol w:w="5244"/>
      </w:tblGrid>
      <w:tr w:rsidR="00575285">
        <w:tc>
          <w:tcPr>
            <w:tcW w:w="5778" w:type="dxa"/>
            <w:shd w:val="clear" w:color="auto" w:fill="auto"/>
            <w:vAlign w:val="bottom"/>
          </w:tcPr>
          <w:p w:rsidR="00575285" w:rsidRDefault="007852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Порядковые номера, помещенные на данной странице с</w:t>
            </w:r>
          </w:p>
        </w:tc>
        <w:tc>
          <w:tcPr>
            <w:tcW w:w="5244" w:type="dxa"/>
            <w:tcBorders>
              <w:bottom w:val="single" w:sz="4" w:space="0" w:color="000001"/>
            </w:tcBorders>
            <w:shd w:val="clear" w:color="auto" w:fill="auto"/>
          </w:tcPr>
          <w:p w:rsidR="00575285" w:rsidRDefault="0078526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первой</w:t>
            </w:r>
          </w:p>
        </w:tc>
      </w:tr>
      <w:tr w:rsidR="00575285">
        <w:tc>
          <w:tcPr>
            <w:tcW w:w="5778" w:type="dxa"/>
            <w:shd w:val="clear" w:color="auto" w:fill="auto"/>
          </w:tcPr>
          <w:p w:rsidR="00575285" w:rsidRDefault="0057528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244" w:type="dxa"/>
            <w:tcBorders>
              <w:top w:val="single" w:sz="4" w:space="0" w:color="000001"/>
            </w:tcBorders>
            <w:shd w:val="clear" w:color="auto" w:fill="auto"/>
          </w:tcPr>
          <w:p w:rsidR="00575285" w:rsidRDefault="007852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575285">
        <w:tc>
          <w:tcPr>
            <w:tcW w:w="5778" w:type="dxa"/>
            <w:shd w:val="clear" w:color="auto" w:fill="auto"/>
            <w:vAlign w:val="bottom"/>
          </w:tcPr>
          <w:p w:rsidR="00575285" w:rsidRDefault="007852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</w:p>
        </w:tc>
        <w:tc>
          <w:tcPr>
            <w:tcW w:w="52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75285" w:rsidRDefault="0078526F">
            <w:pPr>
              <w:jc w:val="right"/>
            </w:pPr>
            <w:r>
              <w:rPr>
                <w:rFonts w:ascii="Arial" w:hAnsi="Arial" w:cs="Arial"/>
                <w:b/>
              </w:rPr>
              <w:t>вторую</w:t>
            </w:r>
          </w:p>
        </w:tc>
      </w:tr>
      <w:tr w:rsidR="00575285">
        <w:trPr>
          <w:trHeight w:hRule="exact" w:val="142"/>
        </w:trPr>
        <w:tc>
          <w:tcPr>
            <w:tcW w:w="5778" w:type="dxa"/>
            <w:shd w:val="clear" w:color="auto" w:fill="auto"/>
          </w:tcPr>
          <w:p w:rsidR="00575285" w:rsidRDefault="005752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000001"/>
            </w:tcBorders>
            <w:shd w:val="clear" w:color="auto" w:fill="auto"/>
          </w:tcPr>
          <w:p w:rsidR="00575285" w:rsidRDefault="00785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</w:tbl>
    <w:p w:rsidR="00575285" w:rsidRDefault="00575285"/>
    <w:sectPr w:rsidR="00575285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285"/>
    <w:rsid w:val="00575285"/>
    <w:rsid w:val="0078526F"/>
    <w:rsid w:val="00F5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1227"/>
  <w15:docId w15:val="{E25E574F-3269-4FBF-9F13-AB3F4C51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</w:style>
  <w:style w:type="paragraph" w:styleId="ac">
    <w:name w:val="footer"/>
    <w:basedOn w:val="a"/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161</Words>
  <Characters>1049</Characters>
  <Application>Microsoft Office Word</Application>
  <DocSecurity>0</DocSecurity>
  <Lines>20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регистрации платежных ведомостей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платежных ведомостей</dc:title>
  <cp:lastModifiedBy>Admin</cp:lastModifiedBy>
  <cp:revision>3</cp:revision>
  <dcterms:created xsi:type="dcterms:W3CDTF">2017-10-07T02:43:00Z</dcterms:created>
  <dcterms:modified xsi:type="dcterms:W3CDTF">2019-08-14T21:32:00Z</dcterms:modified>
  <dc:language>ru-RU</dc:language>
</cp:coreProperties>
</file>