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8414"/>
      </w:tblGrid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914887" w:rsidRDefault="00501A9E">
            <w:pPr>
              <w:pStyle w:val="ConsPlusNormal"/>
              <w:jc w:val="center"/>
              <w:rPr>
                <w:b/>
              </w:rPr>
            </w:pPr>
            <w:r w:rsidRPr="00914887">
              <w:rPr>
                <w:b/>
              </w:rPr>
              <w:t>Код дохода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914887" w:rsidRDefault="00D97D8D">
            <w:pPr>
              <w:pStyle w:val="ConsPlusNormal"/>
              <w:jc w:val="center"/>
              <w:rPr>
                <w:b/>
              </w:rPr>
            </w:pPr>
            <w:r w:rsidRPr="00914887">
              <w:rPr>
                <w:b/>
              </w:rPr>
              <w:t>На</w:t>
            </w:r>
            <w:r w:rsidR="000350CF">
              <w:rPr>
                <w:b/>
              </w:rPr>
              <w:t>именование/Другие доходы, не включенные в отдельные группировки</w:t>
            </w:r>
            <w:r w:rsidR="003E096A">
              <w:rPr>
                <w:b/>
              </w:rPr>
              <w:t xml:space="preserve">  (2301</w:t>
            </w:r>
            <w:r w:rsidR="00E31647" w:rsidRPr="00914887">
              <w:rPr>
                <w:b/>
              </w:rPr>
              <w:t xml:space="preserve"> –</w:t>
            </w:r>
            <w:r w:rsidR="006938CE" w:rsidRPr="00914887">
              <w:rPr>
                <w:b/>
              </w:rPr>
              <w:t xml:space="preserve"> </w:t>
            </w:r>
            <w:r w:rsidR="006B6174">
              <w:rPr>
                <w:b/>
              </w:rPr>
              <w:t>4800</w:t>
            </w:r>
            <w:r w:rsidR="00E31647" w:rsidRPr="00914887">
              <w:rPr>
                <w:b/>
              </w:rPr>
              <w:t>)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2301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Суммы штрафов и неустойки, выплачиваемые организацией на основании решения суда за несоблюдение в добровольном порядке удовлетворения требований потребителей в соответствии с Законом Российской Федерации от 07.02.1992 N 2300-1 "О защите прав потребителей" &lt;1&gt;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2400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Доходы, полученные от предоставления в аренду или иного использования любых транспортных средств, включая морские, речные, воздушные суда и автомобильные транспортные средства, в связи с перевозками, а также штрафы и иные санкции за простой (задержку) таких транспортных сре</w:t>
            </w:r>
            <w:proofErr w:type="gramStart"/>
            <w:r>
              <w:t>дств в п</w:t>
            </w:r>
            <w:proofErr w:type="gramEnd"/>
            <w:r>
              <w:t>унктах погрузки (выгрузки); доходы, полученные от предоставления в аренду или иного использования трубопроводов, линий электропередачи (ЛЭП), линий оптико-волоконной и (или) беспроводной связи, иных сре</w:t>
            </w:r>
            <w:proofErr w:type="gramStart"/>
            <w:r>
              <w:t>дств св</w:t>
            </w:r>
            <w:proofErr w:type="gramEnd"/>
            <w:r>
              <w:t>язи, включая компьютерные сети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2510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Оплата за налогоплательщика организациями или индивидуальными предпринимателями товаров (работ, услуг) или имущественных прав, в том числе коммунальных услуг, питания, отдыха, обучения в интересах налогоплат</w:t>
            </w:r>
            <w:bookmarkStart w:id="0" w:name="_GoBack"/>
            <w:bookmarkEnd w:id="0"/>
            <w:r>
              <w:t>ельщика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782BD6" w:rsidRDefault="00501A9E">
            <w:pPr>
              <w:pStyle w:val="ConsPlusNormal"/>
              <w:rPr>
                <w:highlight w:val="yellow"/>
              </w:rPr>
            </w:pPr>
            <w:r w:rsidRPr="00782BD6">
              <w:rPr>
                <w:highlight w:val="yellow"/>
              </w:rPr>
              <w:t>2520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782BD6" w:rsidRDefault="00501A9E">
            <w:pPr>
              <w:pStyle w:val="ConsPlusNormal"/>
              <w:jc w:val="both"/>
              <w:rPr>
                <w:highlight w:val="yellow"/>
              </w:rPr>
            </w:pPr>
            <w:r w:rsidRPr="00782BD6">
              <w:rPr>
                <w:highlight w:val="yellow"/>
              </w:rPr>
              <w:t>Доход, полученный налогоплательщиком в натуральной форме, в виде полной или частичной оплаты товаров, выполненных в интересах налогоплательщика работ, оказанных в интересах налогоплательщика услуг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C81979" w:rsidRDefault="00501A9E">
            <w:pPr>
              <w:pStyle w:val="ConsPlusNormal"/>
              <w:rPr>
                <w:highlight w:val="yellow"/>
              </w:rPr>
            </w:pPr>
            <w:r w:rsidRPr="00C81979">
              <w:rPr>
                <w:highlight w:val="yellow"/>
              </w:rPr>
              <w:t>2530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C81979" w:rsidRDefault="00501A9E">
            <w:pPr>
              <w:pStyle w:val="ConsPlusNormal"/>
              <w:jc w:val="both"/>
              <w:rPr>
                <w:highlight w:val="yellow"/>
              </w:rPr>
            </w:pPr>
            <w:r w:rsidRPr="00C81979">
              <w:rPr>
                <w:highlight w:val="yellow"/>
              </w:rPr>
              <w:t>Оплата труда в натуральной форме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C81979" w:rsidRDefault="00501A9E">
            <w:pPr>
              <w:pStyle w:val="ConsPlusNormal"/>
              <w:rPr>
                <w:highlight w:val="yellow"/>
              </w:rPr>
            </w:pPr>
            <w:r w:rsidRPr="00C81979">
              <w:rPr>
                <w:highlight w:val="yellow"/>
              </w:rPr>
              <w:t>2610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C81979" w:rsidRDefault="00501A9E">
            <w:pPr>
              <w:pStyle w:val="ConsPlusNormal"/>
              <w:jc w:val="both"/>
              <w:rPr>
                <w:highlight w:val="yellow"/>
              </w:rPr>
            </w:pPr>
            <w:r w:rsidRPr="00C81979">
              <w:rPr>
                <w:highlight w:val="yellow"/>
              </w:rPr>
              <w:t>Материальная выгода, полученная от экономии на процентах за пользование налогоплательщиком заемными (кредитными) средствами, полученными от организаций или индивидуальных предпринимателей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Pr="00C81979" w:rsidRDefault="00501A9E">
            <w:pPr>
              <w:pStyle w:val="ConsPlusNormal"/>
              <w:rPr>
                <w:highlight w:val="yellow"/>
              </w:rPr>
            </w:pPr>
            <w:r w:rsidRPr="00C81979">
              <w:rPr>
                <w:highlight w:val="yellow"/>
              </w:rPr>
              <w:t>2611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 w:rsidRPr="00C81979">
              <w:rPr>
                <w:highlight w:val="yellow"/>
              </w:rPr>
              <w:t>Сумма списанного в установленном порядке &lt;2&gt; безнадежного долга с баланса организации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E3486F" w:rsidRDefault="00501A9E">
            <w:pPr>
              <w:pStyle w:val="ConsPlusNormal"/>
              <w:rPr>
                <w:highlight w:val="yellow"/>
              </w:rPr>
            </w:pPr>
            <w:r w:rsidRPr="00E3486F">
              <w:rPr>
                <w:highlight w:val="yellow"/>
              </w:rPr>
              <w:t>2630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E3486F" w:rsidRDefault="00501A9E">
            <w:pPr>
              <w:pStyle w:val="ConsPlusNormal"/>
              <w:jc w:val="both"/>
              <w:rPr>
                <w:highlight w:val="yellow"/>
              </w:rPr>
            </w:pPr>
            <w:r w:rsidRPr="00E3486F">
              <w:rPr>
                <w:highlight w:val="yellow"/>
              </w:rPr>
              <w:t>Материальная выгода, полученная от приобретения товаров (работ, услуг) в соответствии с гражданско-правовым договором у физических лиц, организаций и индивидуальных предпринимателей, являющихся взаимозависимыми по отношению к налогоплательщику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2640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Материальная выгода, полученная от приобретения ценных бумаг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2641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Материальная выгода, полученная от приобретения производных финансовых инструментов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DB5F8C" w:rsidRDefault="00501A9E">
            <w:pPr>
              <w:pStyle w:val="ConsPlusNormal"/>
              <w:rPr>
                <w:highlight w:val="yellow"/>
              </w:rPr>
            </w:pPr>
            <w:r w:rsidRPr="00DB5F8C">
              <w:rPr>
                <w:highlight w:val="yellow"/>
              </w:rPr>
              <w:t>2710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DB5F8C" w:rsidRDefault="00501A9E">
            <w:pPr>
              <w:pStyle w:val="ConsPlusNormal"/>
              <w:jc w:val="both"/>
              <w:rPr>
                <w:highlight w:val="yellow"/>
              </w:rPr>
            </w:pPr>
            <w:r w:rsidRPr="00DB5F8C">
              <w:rPr>
                <w:highlight w:val="yellow"/>
              </w:rPr>
              <w:t>Материальная помощь (за исключением материальной помощи, оказываемой работодателями своим работникам, а также бывшим своим работникам, уволившимся в связи с выходом на пенсию по инвалидности или по возрасту, материальной помощи, оказываемой инвалидам общественными организациями инвалидов, и единовременной материальной помощи, оказываемой работодателями работникам (родителям, усыновителям, опекунам) при рождении (усыновлении (удочерении)) ребенка)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DB5F8C" w:rsidRDefault="00501A9E">
            <w:pPr>
              <w:pStyle w:val="ConsPlusNormal"/>
              <w:rPr>
                <w:highlight w:val="yellow"/>
              </w:rPr>
            </w:pPr>
            <w:r w:rsidRPr="00DB5F8C">
              <w:rPr>
                <w:highlight w:val="yellow"/>
              </w:rPr>
              <w:lastRenderedPageBreak/>
              <w:t>2720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DB5F8C" w:rsidRDefault="00501A9E">
            <w:pPr>
              <w:pStyle w:val="ConsPlusNormal"/>
              <w:jc w:val="both"/>
              <w:rPr>
                <w:highlight w:val="yellow"/>
              </w:rPr>
            </w:pPr>
            <w:r w:rsidRPr="00DB5F8C">
              <w:rPr>
                <w:highlight w:val="yellow"/>
              </w:rPr>
              <w:t>Стоимость подарков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2730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proofErr w:type="gramStart"/>
            <w:r>
              <w:t>Стоимость призов в денежной и натуральной формах, полученных на конкурсах и соревнованиях, проводимых в соответствии с решениями Правительства Российской Федерации, законодательных (представительных) органов государственной власти или представительных органов местного самоуправления</w:t>
            </w:r>
            <w:proofErr w:type="gramEnd"/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2740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Стоимость выигрышей и призов, получаемых в проводимых конкурсах, играх и других мероприятиях в целях рекламы товаров, работ и услуг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2750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proofErr w:type="gramStart"/>
            <w:r>
              <w:t>Стоимость призов в денежной и натуральной формах, полученных на конкурсах и соревнованиях, проводимых не в соответствии с решениями Правительства Российской Федерации, законодательных (представительных) органов государственной власти или представительных органов местного самоуправления и не в целях рекламы товаров (работ и услуг)</w:t>
            </w:r>
            <w:proofErr w:type="gramEnd"/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075700" w:rsidRDefault="00501A9E">
            <w:pPr>
              <w:pStyle w:val="ConsPlusNormal"/>
              <w:rPr>
                <w:highlight w:val="yellow"/>
              </w:rPr>
            </w:pPr>
            <w:r w:rsidRPr="00075700">
              <w:rPr>
                <w:highlight w:val="yellow"/>
              </w:rPr>
              <w:t>2760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075700" w:rsidRDefault="00501A9E">
            <w:pPr>
              <w:pStyle w:val="ConsPlusNormal"/>
              <w:jc w:val="both"/>
              <w:rPr>
                <w:highlight w:val="yellow"/>
              </w:rPr>
            </w:pPr>
            <w:r w:rsidRPr="00075700">
              <w:rPr>
                <w:highlight w:val="yellow"/>
              </w:rPr>
              <w:t>Материальная помощь, оказываемая работодателями своим работникам, а также бывшим своим работникам, уволившимся в связи с выходом на пенсию по инвалидности или по возрасту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2761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Материальная помощь, оказываемая инвалидам общественными организациями инвалидов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075700" w:rsidRDefault="00501A9E">
            <w:pPr>
              <w:pStyle w:val="ConsPlusNormal"/>
              <w:rPr>
                <w:highlight w:val="yellow"/>
              </w:rPr>
            </w:pPr>
            <w:r w:rsidRPr="00075700">
              <w:rPr>
                <w:highlight w:val="yellow"/>
              </w:rPr>
              <w:t>2762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075700" w:rsidRDefault="00501A9E">
            <w:pPr>
              <w:pStyle w:val="ConsPlusNormal"/>
              <w:jc w:val="both"/>
              <w:rPr>
                <w:highlight w:val="yellow"/>
              </w:rPr>
            </w:pPr>
            <w:proofErr w:type="gramStart"/>
            <w:r w:rsidRPr="00075700">
              <w:rPr>
                <w:highlight w:val="yellow"/>
              </w:rPr>
              <w:t>Суммы единовременной материальной помощи, оказываемой работодателями работникам (родителям, усыновителям, опекунам) при рождении (усыновлении (удочерении)) ребенка</w:t>
            </w:r>
            <w:proofErr w:type="gramEnd"/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075700" w:rsidRDefault="00501A9E">
            <w:pPr>
              <w:pStyle w:val="ConsPlusNormal"/>
              <w:rPr>
                <w:highlight w:val="yellow"/>
              </w:rPr>
            </w:pPr>
            <w:r w:rsidRPr="00075700">
              <w:rPr>
                <w:highlight w:val="yellow"/>
              </w:rPr>
              <w:t>2770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075700" w:rsidRDefault="00501A9E">
            <w:pPr>
              <w:pStyle w:val="ConsPlusNormal"/>
              <w:jc w:val="both"/>
              <w:rPr>
                <w:highlight w:val="yellow"/>
              </w:rPr>
            </w:pPr>
            <w:r w:rsidRPr="00075700">
              <w:rPr>
                <w:highlight w:val="yellow"/>
              </w:rPr>
              <w:t>Возмещение (оплата) работодателями своим работникам, их супругам, родителям и детям, бывшим своим работникам (пенсионерам по возрасту), а также инвалидам стоимости приобретенных ими (для них) медикаментов, назначенных им лечащим врачом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D56140" w:rsidRDefault="00501A9E">
            <w:pPr>
              <w:pStyle w:val="ConsPlusNormal"/>
              <w:rPr>
                <w:highlight w:val="yellow"/>
              </w:rPr>
            </w:pPr>
            <w:r w:rsidRPr="00D56140">
              <w:rPr>
                <w:highlight w:val="yellow"/>
              </w:rPr>
              <w:t>2780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D56140" w:rsidRDefault="00501A9E">
            <w:pPr>
              <w:pStyle w:val="ConsPlusNormal"/>
              <w:jc w:val="both"/>
              <w:rPr>
                <w:highlight w:val="yellow"/>
              </w:rPr>
            </w:pPr>
            <w:r w:rsidRPr="00D56140">
              <w:rPr>
                <w:highlight w:val="yellow"/>
              </w:rPr>
              <w:t>Возмещение (оплата) стоимости приобретенных налогоплательщиком (для налогоплательщика) медикаментов, назначенных им лечащим врачом, в иных случаях, не подпадающих под действие пункта 28 статьи 217 Налогового кодекса Российской Федерации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2790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proofErr w:type="gramStart"/>
            <w:r>
              <w:t>Сумма помощи (в денежной и натуральной формах), а также стоимость подарков, полученных ветеранами Великой Отечественной войны, инвалидами Великой Отечественной войны, вдовами военнослужащих, погибших в период войны с Финляндией, Великой Отечественной войны, войны с Японией, вдовами умерших инвалидов Великой Отечественной войны и бывшими узниками нацистских концлагерей, тюрем и гетто, а также бывшими несовершеннолетними узниками концлагерей, гетто и других мест принудительного содержания</w:t>
            </w:r>
            <w:proofErr w:type="gramEnd"/>
            <w:r>
              <w:t>, созданных фашистами и их союзниками в период Второй мировой войны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Pr="00D56140" w:rsidRDefault="00501A9E">
            <w:pPr>
              <w:pStyle w:val="ConsPlusNormal"/>
              <w:rPr>
                <w:highlight w:val="red"/>
              </w:rPr>
            </w:pPr>
            <w:r w:rsidRPr="00D56140">
              <w:rPr>
                <w:highlight w:val="red"/>
              </w:rPr>
              <w:t>2791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Pr="00D56140" w:rsidRDefault="00D56140">
            <w:pPr>
              <w:pStyle w:val="ConsPlusNormal"/>
              <w:jc w:val="both"/>
              <w:rPr>
                <w:highlight w:val="red"/>
              </w:rPr>
            </w:pPr>
            <w:r>
              <w:rPr>
                <w:highlight w:val="red"/>
              </w:rPr>
              <w:t>Исключе</w:t>
            </w:r>
            <w:r w:rsidR="00CD39E6" w:rsidRPr="00D56140">
              <w:rPr>
                <w:highlight w:val="red"/>
              </w:rPr>
              <w:t>н</w:t>
            </w:r>
            <w:r w:rsidR="00501A9E" w:rsidRPr="00D56140">
              <w:rPr>
                <w:highlight w:val="red"/>
              </w:rPr>
              <w:t>. - Приказ ФНС России от 22.11.2016 N ММВ-7-11/633@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763699" w:rsidRDefault="00501A9E">
            <w:pPr>
              <w:pStyle w:val="ConsPlusNormal"/>
              <w:rPr>
                <w:highlight w:val="yellow"/>
              </w:rPr>
            </w:pPr>
            <w:r w:rsidRPr="00763699">
              <w:rPr>
                <w:highlight w:val="yellow"/>
              </w:rPr>
              <w:t>2800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763699" w:rsidRDefault="00501A9E">
            <w:pPr>
              <w:pStyle w:val="ConsPlusNormal"/>
              <w:jc w:val="both"/>
              <w:rPr>
                <w:highlight w:val="yellow"/>
              </w:rPr>
            </w:pPr>
            <w:r w:rsidRPr="00763699">
              <w:rPr>
                <w:highlight w:val="yellow"/>
              </w:rPr>
              <w:t>Проценты (дисконт), полученные при оплате предъявленного к платежу векселя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lastRenderedPageBreak/>
              <w:t>2900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Доходы, полученные от операций с иностранной валютой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3010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Доходы в виде выигрышей, полученных в букмекерской конторе и тотализаторе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Pr="00763699" w:rsidRDefault="00501A9E">
            <w:pPr>
              <w:pStyle w:val="ConsPlusNormal"/>
              <w:rPr>
                <w:highlight w:val="yellow"/>
              </w:rPr>
            </w:pPr>
            <w:r w:rsidRPr="00763699">
              <w:rPr>
                <w:highlight w:val="yellow"/>
              </w:rPr>
              <w:t>3020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 w:rsidRPr="00763699">
              <w:rPr>
                <w:highlight w:val="yellow"/>
              </w:rPr>
              <w:t>Доходы в виде процентов, получаемых по вкладам в банках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3022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Доходы в виде платы за использование денежных сре</w:t>
            </w:r>
            <w:proofErr w:type="gramStart"/>
            <w:r>
              <w:t>дств чл</w:t>
            </w:r>
            <w:proofErr w:type="gramEnd"/>
            <w:r>
              <w:t>енов кредитного потребительского кооператива (пайщиков), процентов за использование сельскохозяйственным кредитным потребительским кооперативом средств,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Pr="00763699" w:rsidRDefault="00501A9E">
            <w:pPr>
              <w:pStyle w:val="ConsPlusNormal"/>
              <w:rPr>
                <w:highlight w:val="yellow"/>
              </w:rPr>
            </w:pPr>
            <w:r w:rsidRPr="00763699">
              <w:rPr>
                <w:highlight w:val="yellow"/>
              </w:rPr>
              <w:t>3023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E3C" w:rsidRPr="00763699" w:rsidRDefault="00501A9E">
            <w:pPr>
              <w:pStyle w:val="ConsPlusNormal"/>
              <w:jc w:val="both"/>
              <w:rPr>
                <w:highlight w:val="yellow"/>
              </w:rPr>
            </w:pPr>
            <w:r w:rsidRPr="00763699">
              <w:rPr>
                <w:highlight w:val="yellow"/>
              </w:rPr>
              <w:t>Сумма дохода в виде процента (купона), получаемого налогоплательщиком по обращающимся облигациям российских организаций, номинированным в рублях и эмитированным после 1 января 2017 года</w:t>
            </w:r>
          </w:p>
        </w:tc>
      </w:tr>
      <w:tr w:rsidR="00023E3C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</w:pPr>
            <w:r>
              <w:t>4800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C" w:rsidRDefault="00501A9E">
            <w:pPr>
              <w:pStyle w:val="ConsPlusNormal"/>
              <w:jc w:val="both"/>
            </w:pPr>
            <w:r>
              <w:t>Иные доходы</w:t>
            </w:r>
          </w:p>
        </w:tc>
      </w:tr>
    </w:tbl>
    <w:p w:rsidR="00501A9E" w:rsidRDefault="00501A9E">
      <w:pPr>
        <w:pStyle w:val="ConsPlusNormal"/>
      </w:pPr>
      <w:r>
        <w:rPr>
          <w:i/>
          <w:iCs/>
          <w:color w:val="0000FF"/>
        </w:rPr>
        <w:br/>
      </w:r>
    </w:p>
    <w:sectPr w:rsidR="00501A9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B4A"/>
    <w:multiLevelType w:val="hybridMultilevel"/>
    <w:tmpl w:val="8850D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76"/>
    <w:rsid w:val="00023E3C"/>
    <w:rsid w:val="000350CF"/>
    <w:rsid w:val="00075700"/>
    <w:rsid w:val="000D5C89"/>
    <w:rsid w:val="0013738F"/>
    <w:rsid w:val="00166316"/>
    <w:rsid w:val="002E1076"/>
    <w:rsid w:val="003E096A"/>
    <w:rsid w:val="00501A9E"/>
    <w:rsid w:val="00523B7A"/>
    <w:rsid w:val="006938CE"/>
    <w:rsid w:val="006B6174"/>
    <w:rsid w:val="006C6666"/>
    <w:rsid w:val="00763699"/>
    <w:rsid w:val="00782BD6"/>
    <w:rsid w:val="008A7715"/>
    <w:rsid w:val="00914887"/>
    <w:rsid w:val="00947766"/>
    <w:rsid w:val="00C81979"/>
    <w:rsid w:val="00CD39E6"/>
    <w:rsid w:val="00D56140"/>
    <w:rsid w:val="00D97D8D"/>
    <w:rsid w:val="00DB5F8C"/>
    <w:rsid w:val="00E31647"/>
    <w:rsid w:val="00E3486F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4883</Characters>
  <Application>Microsoft Office Word</Application>
  <DocSecurity>2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10.09.2015 N ММВ-7-11/387@(ред. от 24.10.2017)"Об утверждении кодов видов доходов и вычетов"(Зарегистрировано в Минюсте России 13.11.2015 N 39705)</vt:lpstr>
    </vt:vector>
  </TitlesOfParts>
  <Company>КонсультантПлюс Версия 4017.00.95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10.09.2015 N ММВ-7-11/387@(ред. от 24.10.2017)"Об утверждении кодов видов доходов и вычетов"(Зарегистрировано в Минюсте России 13.11.2015 N 39705)</dc:title>
  <dc:creator>Валера</dc:creator>
  <cp:lastModifiedBy>User</cp:lastModifiedBy>
  <cp:revision>13</cp:revision>
  <dcterms:created xsi:type="dcterms:W3CDTF">2019-01-28T17:21:00Z</dcterms:created>
  <dcterms:modified xsi:type="dcterms:W3CDTF">2019-01-28T19:38:00Z</dcterms:modified>
</cp:coreProperties>
</file>