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BC" w:rsidRPr="002F23BC" w:rsidRDefault="002F23BC" w:rsidP="002F23BC">
      <w:pPr>
        <w:jc w:val="center"/>
        <w:rPr>
          <w:rFonts w:ascii="Arial" w:hAnsi="Arial" w:cs="Arial"/>
          <w:b/>
        </w:rPr>
      </w:pPr>
      <w:r w:rsidRPr="002F23BC">
        <w:rPr>
          <w:rFonts w:ascii="Arial" w:hAnsi="Arial" w:cs="Arial"/>
          <w:b/>
        </w:rPr>
        <w:t>Перечень</w:t>
      </w:r>
    </w:p>
    <w:p w:rsidR="002F23BC" w:rsidRPr="002F23BC" w:rsidRDefault="002F23BC" w:rsidP="002F23BC">
      <w:pPr>
        <w:jc w:val="center"/>
        <w:rPr>
          <w:rFonts w:ascii="Arial" w:hAnsi="Arial" w:cs="Arial"/>
          <w:b/>
        </w:rPr>
      </w:pPr>
      <w:r w:rsidRPr="002F23BC">
        <w:rPr>
          <w:rFonts w:ascii="Arial" w:hAnsi="Arial" w:cs="Arial"/>
          <w:b/>
        </w:rPr>
        <w:t>дорогостоящих видов лечения в медицинских учреждениях Российской Федерации, размеры фактически произведенных налогоплательщиком расходов по которым учитываются при определении суммы социального налогового вычета</w:t>
      </w:r>
    </w:p>
    <w:p w:rsidR="002F23BC" w:rsidRPr="002F23BC" w:rsidRDefault="002F23BC" w:rsidP="002F23BC">
      <w:pPr>
        <w:jc w:val="center"/>
        <w:rPr>
          <w:rFonts w:ascii="Arial" w:hAnsi="Arial" w:cs="Arial"/>
          <w:b/>
        </w:rPr>
      </w:pPr>
      <w:r w:rsidRPr="002F23BC">
        <w:rPr>
          <w:rFonts w:ascii="Arial" w:hAnsi="Arial" w:cs="Arial"/>
          <w:b/>
        </w:rPr>
        <w:t>(утв. постановлением Правительства РФ от 19 марта 2001 г. N 201)</w:t>
      </w:r>
    </w:p>
    <w:p w:rsidR="002F23BC" w:rsidRDefault="002F23BC" w:rsidP="002F23BC"/>
    <w:p w:rsidR="002F23BC" w:rsidRPr="007B6036" w:rsidRDefault="002F23BC" w:rsidP="002F23BC">
      <w:pPr>
        <w:rPr>
          <w:rFonts w:ascii="Arial" w:hAnsi="Arial" w:cs="Arial"/>
        </w:rPr>
      </w:pPr>
      <w:bookmarkStart w:id="0" w:name="_GoBack"/>
      <w:r w:rsidRPr="007B6036">
        <w:rPr>
          <w:rFonts w:ascii="Arial" w:hAnsi="Arial" w:cs="Arial"/>
        </w:rPr>
        <w:t>1. Хирургическое лечение врожденных аномалий (пороков развития).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t>2. Хирургическое лечение тяжелых форм болезней системы кровообращения, включая операции с использованием аппаратов искусственного кровообращения, лазерных технологий и коронарной ангиографии.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t>3. Хирургическое лечение тяжелых форм болезней органов дыхания.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t xml:space="preserve">4. Хирургическое лечение тяжелых форм болезней и сочетанной патологии глаза и его придаточного аппарата, в том числе с использованием </w:t>
      </w:r>
      <w:proofErr w:type="spellStart"/>
      <w:r w:rsidRPr="007B6036">
        <w:rPr>
          <w:rFonts w:ascii="Arial" w:hAnsi="Arial" w:cs="Arial"/>
        </w:rPr>
        <w:t>эндолазерных</w:t>
      </w:r>
      <w:proofErr w:type="spellEnd"/>
      <w:r w:rsidRPr="007B6036">
        <w:rPr>
          <w:rFonts w:ascii="Arial" w:hAnsi="Arial" w:cs="Arial"/>
        </w:rPr>
        <w:t xml:space="preserve"> технологий.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t xml:space="preserve">5. Хирургическое лечение тяжелых форм болезней нервной системы, включая </w:t>
      </w:r>
      <w:proofErr w:type="spellStart"/>
      <w:r w:rsidRPr="007B6036">
        <w:rPr>
          <w:rFonts w:ascii="Arial" w:hAnsi="Arial" w:cs="Arial"/>
        </w:rPr>
        <w:t>микронейрохирургические</w:t>
      </w:r>
      <w:proofErr w:type="spellEnd"/>
      <w:r w:rsidRPr="007B6036">
        <w:rPr>
          <w:rFonts w:ascii="Arial" w:hAnsi="Arial" w:cs="Arial"/>
        </w:rPr>
        <w:t xml:space="preserve"> и </w:t>
      </w:r>
      <w:proofErr w:type="spellStart"/>
      <w:r w:rsidRPr="007B6036">
        <w:rPr>
          <w:rFonts w:ascii="Arial" w:hAnsi="Arial" w:cs="Arial"/>
        </w:rPr>
        <w:t>эндовазальные</w:t>
      </w:r>
      <w:proofErr w:type="spellEnd"/>
      <w:r w:rsidRPr="007B6036">
        <w:rPr>
          <w:rFonts w:ascii="Arial" w:hAnsi="Arial" w:cs="Arial"/>
        </w:rPr>
        <w:t xml:space="preserve"> вмешательства.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t>6. Хирургическое лечение осложненных форм болезней органов пищеварения.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t xml:space="preserve">7. </w:t>
      </w:r>
      <w:proofErr w:type="spellStart"/>
      <w:r w:rsidRPr="007B6036">
        <w:rPr>
          <w:rFonts w:ascii="Arial" w:hAnsi="Arial" w:cs="Arial"/>
        </w:rPr>
        <w:t>Эндопротезирование</w:t>
      </w:r>
      <w:proofErr w:type="spellEnd"/>
      <w:r w:rsidRPr="007B6036">
        <w:rPr>
          <w:rFonts w:ascii="Arial" w:hAnsi="Arial" w:cs="Arial"/>
        </w:rPr>
        <w:t xml:space="preserve"> и реконструктивно-восстановительные операции на суставах.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t>8. Трансплантация органов (комплекса органов), тканей и костного мозга.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t>9. Реплантация, имплантация протезов, металлических конструкций, электрокардиостимуляторов и электродов.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t>10. Реконструктивные, пластические и реконструктивно-пластические операции.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t>11. Терапевтическое лечение хромосомных нарушений и наследственных болезней.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t>12. Терапевтическое лечение злокачественных новообразований щитовидной железы и других эндокринных желез, в том числе с использованием протонной терапии.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t xml:space="preserve">13. Терапевтическое лечение острых воспалительных </w:t>
      </w:r>
      <w:proofErr w:type="spellStart"/>
      <w:r w:rsidRPr="007B6036">
        <w:rPr>
          <w:rFonts w:ascii="Arial" w:hAnsi="Arial" w:cs="Arial"/>
        </w:rPr>
        <w:t>полиневропатий</w:t>
      </w:r>
      <w:proofErr w:type="spellEnd"/>
      <w:r w:rsidRPr="007B6036">
        <w:rPr>
          <w:rFonts w:ascii="Arial" w:hAnsi="Arial" w:cs="Arial"/>
        </w:rPr>
        <w:t xml:space="preserve"> и осложнений миастении.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t>14. Терапевтическое лечение системных поражений соединительной ткани.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t>15. Терапевтическое лечение тяжелых форм болезней органов кровообращения, дыхания и пищеварения у детей.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t>16. Комбинированное лечение болезней поджелудочной железы.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t>17. Комбинированное лечение злокачественных новообразований.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t xml:space="preserve">18. Комбинированное лечение наследственных нарушений свертываемости крови и </w:t>
      </w:r>
      <w:proofErr w:type="spellStart"/>
      <w:r w:rsidRPr="007B6036">
        <w:rPr>
          <w:rFonts w:ascii="Arial" w:hAnsi="Arial" w:cs="Arial"/>
        </w:rPr>
        <w:t>апластических</w:t>
      </w:r>
      <w:proofErr w:type="spellEnd"/>
      <w:r w:rsidRPr="007B6036">
        <w:rPr>
          <w:rFonts w:ascii="Arial" w:hAnsi="Arial" w:cs="Arial"/>
        </w:rPr>
        <w:t xml:space="preserve"> анемий.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t>19. Комбинированное лечение остеомиелита.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lastRenderedPageBreak/>
        <w:t>20. Комбинированное лечение состояний, связанных с осложненным течением беременности, родов и послеродового периода.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t>21. Комбинированное лечение осложненных форм сахарного диабета.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t>22. Комбинированное лечение наследственных болезней.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t>23. Комбинированное лечение тяжелых форм болезней и сочетанной патологии глаза и его придаточного аппарата.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t>24. Комплексное лечение ожогов с площадью поражения поверхности тела 30 процентов и более.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t>25. Виды лечения, связанные с использованием гем</w:t>
      </w:r>
      <w:proofErr w:type="gramStart"/>
      <w:r w:rsidRPr="007B6036">
        <w:rPr>
          <w:rFonts w:ascii="Arial" w:hAnsi="Arial" w:cs="Arial"/>
        </w:rPr>
        <w:t>о-</w:t>
      </w:r>
      <w:proofErr w:type="gramEnd"/>
      <w:r w:rsidRPr="007B6036">
        <w:rPr>
          <w:rFonts w:ascii="Arial" w:hAnsi="Arial" w:cs="Arial"/>
        </w:rPr>
        <w:t xml:space="preserve"> и </w:t>
      </w:r>
      <w:proofErr w:type="spellStart"/>
      <w:r w:rsidRPr="007B6036">
        <w:rPr>
          <w:rFonts w:ascii="Arial" w:hAnsi="Arial" w:cs="Arial"/>
        </w:rPr>
        <w:t>перитонеального</w:t>
      </w:r>
      <w:proofErr w:type="spellEnd"/>
      <w:r w:rsidRPr="007B6036">
        <w:rPr>
          <w:rFonts w:ascii="Arial" w:hAnsi="Arial" w:cs="Arial"/>
        </w:rPr>
        <w:t xml:space="preserve"> диализа.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t>26. Выхаживание недоношенных детей массой до 1,5 кг.</w:t>
      </w:r>
    </w:p>
    <w:p w:rsidR="002F23BC" w:rsidRPr="007B6036" w:rsidRDefault="002F23BC" w:rsidP="002F23BC">
      <w:pPr>
        <w:rPr>
          <w:rFonts w:ascii="Arial" w:hAnsi="Arial" w:cs="Arial"/>
        </w:rPr>
      </w:pPr>
      <w:r w:rsidRPr="007B6036">
        <w:rPr>
          <w:rFonts w:ascii="Arial" w:hAnsi="Arial" w:cs="Arial"/>
        </w:rPr>
        <w:t>27. Лечение бесплодия методом экстракорпорального оплодотворения, культивирования и внутриматочного введения эмбриона.</w:t>
      </w:r>
    </w:p>
    <w:bookmarkEnd w:id="0"/>
    <w:p w:rsidR="002F23BC" w:rsidRDefault="002F23BC" w:rsidP="002F23BC"/>
    <w:p w:rsidR="002F23BC" w:rsidRDefault="002F23BC" w:rsidP="002F23BC"/>
    <w:p w:rsidR="002F23BC" w:rsidRDefault="002F23BC" w:rsidP="002F23BC"/>
    <w:sectPr w:rsidR="002F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BC"/>
    <w:rsid w:val="002F23BC"/>
    <w:rsid w:val="007B6036"/>
    <w:rsid w:val="00F2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2357</Characters>
  <Application>Microsoft Office Word</Application>
  <DocSecurity>0</DocSecurity>
  <Lines>42</Lines>
  <Paragraphs>24</Paragraphs>
  <ScaleCrop>false</ScaleCrop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2019-03-31T11:11:00Z</dcterms:created>
  <dcterms:modified xsi:type="dcterms:W3CDTF">2019-03-31T11:15:00Z</dcterms:modified>
</cp:coreProperties>
</file>